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19FDE" w14:textId="77777777" w:rsidR="002D7CB9" w:rsidRDefault="002D7CB9" w:rsidP="002D7CB9">
      <w:pPr>
        <w:spacing w:after="160" w:line="254" w:lineRule="auto"/>
      </w:pPr>
      <w:r>
        <w:rPr>
          <w:b/>
          <w:bCs/>
        </w:rPr>
        <w:t>DEKLARACJA DOSTĘPNOŚCI</w:t>
      </w:r>
    </w:p>
    <w:p w14:paraId="124EE097" w14:textId="77777777" w:rsidR="002D7CB9" w:rsidRDefault="002D7CB9" w:rsidP="002D7CB9">
      <w:pPr>
        <w:spacing w:after="160" w:line="254" w:lineRule="auto"/>
      </w:pPr>
      <w:r>
        <w:t>Wstęp deklaracji</w:t>
      </w:r>
    </w:p>
    <w:p w14:paraId="7432EA54" w14:textId="1D03959A" w:rsidR="002D7CB9" w:rsidRDefault="002D7CB9" w:rsidP="002D7CB9">
      <w:pPr>
        <w:spacing w:after="160" w:line="254" w:lineRule="auto"/>
      </w:pPr>
      <w:r>
        <w:t>Przedszkole nr 123 "Ocean Marzeń"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Strona Przedszkola nr 123" Ocean Marzeń"</w:t>
      </w:r>
    </w:p>
    <w:p w14:paraId="605488AE" w14:textId="77777777" w:rsidR="002D7CB9" w:rsidRDefault="002D7CB9" w:rsidP="002D7CB9">
      <w:pPr>
        <w:spacing w:after="160" w:line="254" w:lineRule="auto"/>
        <w:rPr>
          <w:b/>
          <w:bCs/>
        </w:rPr>
      </w:pPr>
      <w:r>
        <w:rPr>
          <w:b/>
          <w:bCs/>
        </w:rPr>
        <w:t>Dane teleadresowe jednostki</w:t>
      </w:r>
    </w:p>
    <w:p w14:paraId="5726656C" w14:textId="77777777" w:rsidR="00A96555" w:rsidRDefault="00A96555" w:rsidP="00A96555">
      <w:r w:rsidRPr="00A96555">
        <w:t>Przedszkole nr 123 „Ocean Marzeń”</w:t>
      </w:r>
    </w:p>
    <w:p w14:paraId="260C7845" w14:textId="319C6048" w:rsidR="002D7CB9" w:rsidRDefault="002D7CB9" w:rsidP="00A96555">
      <w:r>
        <w:t>ul. Władysława Syrokomli 26</w:t>
      </w:r>
    </w:p>
    <w:p w14:paraId="5C03FF26" w14:textId="681DC2D3" w:rsidR="00152AAF" w:rsidRDefault="00152AAF" w:rsidP="00A96555">
      <w:r>
        <w:t>03-335 Warszawa</w:t>
      </w:r>
    </w:p>
    <w:p w14:paraId="0DCAAE1E" w14:textId="4EF8FBEA" w:rsidR="00152AAF" w:rsidRDefault="00152AAF" w:rsidP="00152AAF">
      <w:r>
        <w:t>Tel.  22 811 51 78</w:t>
      </w:r>
    </w:p>
    <w:p w14:paraId="476EA89C" w14:textId="5EDEC440" w:rsidR="002D7CB9" w:rsidRDefault="00152AAF" w:rsidP="00A96555">
      <w:pPr>
        <w:spacing w:line="360" w:lineRule="auto"/>
      </w:pPr>
      <w:r>
        <w:t>e- mail: p123@eduwarszawa.pl</w:t>
      </w:r>
    </w:p>
    <w:p w14:paraId="7B4755B0" w14:textId="77777777" w:rsidR="002D7CB9" w:rsidRDefault="002D7CB9" w:rsidP="002D7CB9">
      <w:pPr>
        <w:spacing w:after="160" w:line="254" w:lineRule="auto"/>
      </w:pPr>
      <w:r>
        <w:t>Data publikacji strony internetowej: 01.01.2022 r.</w:t>
      </w:r>
    </w:p>
    <w:p w14:paraId="320960E4" w14:textId="6F33BE68" w:rsidR="002D7CB9" w:rsidRDefault="002D7CB9" w:rsidP="00A96555">
      <w:pPr>
        <w:spacing w:after="160" w:line="254" w:lineRule="auto"/>
      </w:pPr>
      <w:r>
        <w:t>Data ostatniej istotnej aktualizacji: 30.04.2023 r.</w:t>
      </w:r>
    </w:p>
    <w:p w14:paraId="69F36423" w14:textId="77777777" w:rsidR="002D7CB9" w:rsidRDefault="002D7CB9" w:rsidP="002D7CB9">
      <w:r>
        <w:t>Strona internetowa Przedszkola nr  123 "Ocean Marzeń" jest częściowo zgodna z ustawą z dnia</w:t>
      </w:r>
    </w:p>
    <w:p w14:paraId="2CD6D3E2" w14:textId="39558B20" w:rsidR="002D7CB9" w:rsidRDefault="002D7CB9" w:rsidP="002D7CB9">
      <w:r>
        <w:t>4 kwietnia 2019 r. o dostępności cyfrowej stron internetowych i aplikacji mobilnych podmiotów publicznych.</w:t>
      </w:r>
    </w:p>
    <w:p w14:paraId="488B62C3" w14:textId="77777777" w:rsidR="002D7CB9" w:rsidRDefault="002D7CB9" w:rsidP="002D7CB9">
      <w:pPr>
        <w:spacing w:after="160" w:line="254" w:lineRule="auto"/>
      </w:pPr>
      <w:r>
        <w:t> </w:t>
      </w:r>
    </w:p>
    <w:p w14:paraId="2658AEA1" w14:textId="77777777" w:rsidR="002D7CB9" w:rsidRDefault="002D7CB9" w:rsidP="002D7CB9">
      <w:pPr>
        <w:spacing w:after="160" w:line="254" w:lineRule="auto"/>
      </w:pPr>
      <w:r>
        <w:rPr>
          <w:b/>
          <w:bCs/>
        </w:rPr>
        <w:t>Treści niedostępne</w:t>
      </w:r>
    </w:p>
    <w:p w14:paraId="33301D85" w14:textId="77777777" w:rsidR="002D7CB9" w:rsidRDefault="002D7CB9" w:rsidP="00152AAF">
      <w:r>
        <w:t>Niektóre z zamieszczonych plików to graficzne pliki PDF.</w:t>
      </w:r>
    </w:p>
    <w:p w14:paraId="48DE29F8" w14:textId="0DFCF287" w:rsidR="00152AAF" w:rsidRPr="00152AAF" w:rsidRDefault="002D7CB9" w:rsidP="00152AAF">
      <w:r>
        <w:t>Niektóre informacje przedstawiono jedynie w formie graficznej.</w:t>
      </w:r>
    </w:p>
    <w:p w14:paraId="21E5D589" w14:textId="77777777" w:rsidR="00152AAF" w:rsidRDefault="00152AAF" w:rsidP="00152AAF">
      <w:pPr>
        <w:rPr>
          <w:b/>
          <w:bCs/>
        </w:rPr>
      </w:pPr>
    </w:p>
    <w:p w14:paraId="2DFAB046" w14:textId="3BF0D9F1" w:rsidR="002D7CB9" w:rsidRDefault="002D7CB9" w:rsidP="00152AAF">
      <w:pPr>
        <w:spacing w:after="160"/>
      </w:pPr>
      <w:r>
        <w:rPr>
          <w:b/>
          <w:bCs/>
        </w:rPr>
        <w:t>Wyłączenia</w:t>
      </w:r>
    </w:p>
    <w:p w14:paraId="05492A5A" w14:textId="77777777" w:rsidR="002D7CB9" w:rsidRDefault="002D7CB9" w:rsidP="002D7CB9">
      <w:pPr>
        <w:spacing w:after="160" w:line="254" w:lineRule="auto"/>
      </w:pPr>
      <w:r>
        <w:t>Deklarację sporządzono dnia: 30.01.2023 r.</w:t>
      </w:r>
    </w:p>
    <w:p w14:paraId="62EA65A8" w14:textId="7CC9F51E" w:rsidR="002D7CB9" w:rsidRDefault="002D7CB9" w:rsidP="002D7CB9">
      <w:pPr>
        <w:spacing w:after="160" w:line="254" w:lineRule="auto"/>
      </w:pPr>
      <w:r>
        <w:t xml:space="preserve">Deklarację sporządzono na podstawie oceny podmiotu zewnętrznego przeprowadzonej </w:t>
      </w:r>
      <w:r w:rsidR="00A96555">
        <w:t xml:space="preserve">                        </w:t>
      </w:r>
      <w:r>
        <w:t>przez SOFTSTAR Krzysztof Kościński.</w:t>
      </w:r>
    </w:p>
    <w:p w14:paraId="554AC941" w14:textId="66A85E4B" w:rsidR="002D7CB9" w:rsidRDefault="002D7CB9" w:rsidP="002D7CB9">
      <w:pPr>
        <w:spacing w:after="160" w:line="254" w:lineRule="auto"/>
      </w:pPr>
      <w:r>
        <w:t>Data ostatniego przeglądu i aktualizacji Deklaracji: 15.05.2023 r.</w:t>
      </w:r>
    </w:p>
    <w:p w14:paraId="311799AE" w14:textId="77777777" w:rsidR="002D7CB9" w:rsidRDefault="002D7CB9" w:rsidP="002D7CB9">
      <w:pPr>
        <w:spacing w:after="160" w:line="254" w:lineRule="auto"/>
      </w:pPr>
      <w:r>
        <w:t> </w:t>
      </w:r>
    </w:p>
    <w:p w14:paraId="716F8498" w14:textId="77777777" w:rsidR="002D7CB9" w:rsidRDefault="002D7CB9" w:rsidP="002D7CB9">
      <w:pPr>
        <w:spacing w:after="160" w:line="254" w:lineRule="auto"/>
      </w:pPr>
      <w:r>
        <w:rPr>
          <w:b/>
          <w:bCs/>
        </w:rPr>
        <w:t>Informacje zwrotne i dane kontaktowe</w:t>
      </w:r>
    </w:p>
    <w:p w14:paraId="5E3EB9FF" w14:textId="09D6AC81" w:rsidR="002D7CB9" w:rsidRDefault="002D7CB9" w:rsidP="002D7CB9">
      <w:pPr>
        <w:spacing w:after="160" w:line="254" w:lineRule="auto"/>
      </w:pPr>
      <w:r>
        <w:t xml:space="preserve">W przypadku problemów z dostępnością strony internetowej prosimy o kontakt. Osobą kontaktową jest Kierownik gospodarczy – Magdalena Stroińska, </w:t>
      </w:r>
      <w:hyperlink r:id="rId4" w:history="1">
        <w:r>
          <w:rPr>
            <w:rStyle w:val="Hipercze"/>
          </w:rPr>
          <w:t>MStroinska@eduwarszawa.pl</w:t>
        </w:r>
      </w:hyperlink>
      <w:r>
        <w:t xml:space="preserve">. Kontaktować można się także dzwoniąc na numer telefonu 22 811 51 78. Tą samą drogą można składać wnioski </w:t>
      </w:r>
      <w:r w:rsidR="00A96555">
        <w:t xml:space="preserve">                </w:t>
      </w:r>
      <w:r>
        <w:t>o udostępnienie informacji niedostępnej oraz składać skargi na brak zapewnienia dostępności.</w:t>
      </w:r>
    </w:p>
    <w:p w14:paraId="2772525D" w14:textId="77777777" w:rsidR="002D7CB9" w:rsidRDefault="002D7CB9" w:rsidP="002D7CB9">
      <w:pPr>
        <w:spacing w:after="160" w:line="254" w:lineRule="auto"/>
      </w:pPr>
      <w:r>
        <w:t> </w:t>
      </w:r>
    </w:p>
    <w:p w14:paraId="0F08EB15" w14:textId="77777777" w:rsidR="00152AAF" w:rsidRDefault="00152AAF" w:rsidP="002D7CB9">
      <w:pPr>
        <w:spacing w:after="160" w:line="254" w:lineRule="auto"/>
        <w:rPr>
          <w:b/>
          <w:bCs/>
        </w:rPr>
      </w:pPr>
    </w:p>
    <w:p w14:paraId="055E04D4" w14:textId="77777777" w:rsidR="00152AAF" w:rsidRDefault="00152AAF" w:rsidP="002D7CB9">
      <w:pPr>
        <w:spacing w:after="160" w:line="254" w:lineRule="auto"/>
        <w:rPr>
          <w:b/>
          <w:bCs/>
        </w:rPr>
      </w:pPr>
    </w:p>
    <w:p w14:paraId="6739E877" w14:textId="77777777" w:rsidR="00A96555" w:rsidRDefault="00A96555" w:rsidP="002D7CB9">
      <w:pPr>
        <w:spacing w:after="160" w:line="254" w:lineRule="auto"/>
        <w:rPr>
          <w:b/>
          <w:bCs/>
        </w:rPr>
      </w:pPr>
    </w:p>
    <w:p w14:paraId="6B9D14CA" w14:textId="77777777" w:rsidR="00A96555" w:rsidRDefault="00A96555" w:rsidP="002D7CB9">
      <w:pPr>
        <w:spacing w:after="160" w:line="254" w:lineRule="auto"/>
        <w:rPr>
          <w:b/>
          <w:bCs/>
        </w:rPr>
      </w:pPr>
    </w:p>
    <w:p w14:paraId="67CE94BF" w14:textId="33980FA6" w:rsidR="002D7CB9" w:rsidRDefault="002D7CB9" w:rsidP="002D7CB9">
      <w:pPr>
        <w:spacing w:after="160" w:line="254" w:lineRule="auto"/>
      </w:pPr>
      <w:r>
        <w:rPr>
          <w:b/>
          <w:bCs/>
        </w:rPr>
        <w:t>Procedura wniosków i skarg</w:t>
      </w:r>
    </w:p>
    <w:p w14:paraId="7B2D50DB" w14:textId="2972FE7E" w:rsidR="002D7CB9" w:rsidRDefault="002D7CB9" w:rsidP="002D7CB9">
      <w:pPr>
        <w:spacing w:after="160" w:line="254" w:lineRule="auto"/>
      </w:pPr>
      <w:r>
        <w:t xml:space="preserve">Każdy ma prawo do wystąpienia z żądaniem zapewnienia dostępności cyfrowej strony internetowej lub jakiegoś jej elementu. Można także zażądać udostępnienia informacji za pomocą alternatywnego sposobu dostępu, na przykład przez odczytanie niedostępnego cyfrowo dokumentu, opisanie zawartości filmu bez </w:t>
      </w:r>
      <w:proofErr w:type="spellStart"/>
      <w:r>
        <w:t>audiodeskrypcji</w:t>
      </w:r>
      <w:proofErr w:type="spellEnd"/>
      <w: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w:t>
      </w:r>
      <w:r w:rsidR="00A96555">
        <w:t xml:space="preserve">                        </w:t>
      </w:r>
      <w:r>
        <w:t xml:space="preserve">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może złożyć skargę w sprawie zapewniana dostępności cyfrowej strony internetowej, aplikacji mobilnej lub elementu strony internetowej, lub aplikacji mobilnej. Po wyczerpaniu wskazanej wyżej procedury można także złożyć wniosek do Rzecznika Praw Obywatelskich. </w:t>
      </w:r>
    </w:p>
    <w:p w14:paraId="1483C9DD" w14:textId="77777777" w:rsidR="002D7CB9" w:rsidRDefault="002D7CB9" w:rsidP="002D7CB9">
      <w:pPr>
        <w:spacing w:after="160" w:line="254" w:lineRule="auto"/>
      </w:pPr>
      <w:r>
        <w:t> </w:t>
      </w:r>
    </w:p>
    <w:p w14:paraId="1EE3D0C5" w14:textId="77777777" w:rsidR="002D7CB9" w:rsidRDefault="002D7CB9" w:rsidP="002D7CB9">
      <w:pPr>
        <w:spacing w:after="160" w:line="254" w:lineRule="auto"/>
      </w:pPr>
      <w:r>
        <w:t xml:space="preserve">Link do strony internetowej Rzecznika Praw Obywatelskich </w:t>
      </w:r>
      <w:hyperlink r:id="rId5" w:history="1">
        <w:r>
          <w:rPr>
            <w:rStyle w:val="Hipercze"/>
          </w:rPr>
          <w:t>https://www.rpo.gov.pl</w:t>
        </w:r>
      </w:hyperlink>
      <w:r>
        <w:t>.</w:t>
      </w:r>
    </w:p>
    <w:p w14:paraId="24CCD2DC" w14:textId="77777777" w:rsidR="002D7CB9" w:rsidRDefault="002D7CB9" w:rsidP="002D7CB9">
      <w:pPr>
        <w:spacing w:after="160" w:line="254" w:lineRule="auto"/>
      </w:pPr>
      <w:r>
        <w:t> </w:t>
      </w:r>
    </w:p>
    <w:p w14:paraId="60C20BB9" w14:textId="77777777" w:rsidR="002D7CB9" w:rsidRDefault="002D7CB9" w:rsidP="002D7CB9">
      <w:pPr>
        <w:spacing w:after="160" w:line="254" w:lineRule="auto"/>
      </w:pPr>
      <w:r>
        <w:rPr>
          <w:b/>
          <w:bCs/>
        </w:rPr>
        <w:t>Dostępność architektoniczna</w:t>
      </w:r>
    </w:p>
    <w:p w14:paraId="0F48B531" w14:textId="77777777" w:rsidR="002D7CB9" w:rsidRDefault="002D7CB9" w:rsidP="002D7CB9">
      <w:pPr>
        <w:spacing w:after="160" w:line="254" w:lineRule="auto"/>
      </w:pPr>
      <w:r>
        <w:t xml:space="preserve">Przedszkole nr 123 "Ocean Marzeń" w Warszawie ma siedzibę przy ul. Władysława Syrokomli 26. </w:t>
      </w:r>
    </w:p>
    <w:p w14:paraId="735BCB60" w14:textId="4AFCBF43" w:rsidR="002D7CB9" w:rsidRDefault="002D7CB9" w:rsidP="002D7CB9">
      <w:pPr>
        <w:spacing w:after="160" w:line="254" w:lineRule="auto"/>
      </w:pPr>
      <w:r>
        <w:t>Do budynku prowadzi główne wejście od ulicy przez furtkę. Furtka wyposażona jest w domofon</w:t>
      </w:r>
      <w:r w:rsidR="00A96555">
        <w:t xml:space="preserve">                    </w:t>
      </w:r>
      <w:r>
        <w:t xml:space="preserve"> i samozamykacz. Wejście do przedszkola nie ma ograniczeń w postaci schodów. </w:t>
      </w:r>
      <w:r>
        <w:br/>
        <w:t xml:space="preserve">Budynek jest parterowy. </w:t>
      </w:r>
      <w:r>
        <w:br/>
        <w:t xml:space="preserve">Po wejściu do przedszkola, w holu po lewej stronie znajdują się kolejno: pokój dozorców, oraz WC. </w:t>
      </w:r>
      <w:r w:rsidR="00152AAF">
        <w:t xml:space="preserve">           </w:t>
      </w:r>
      <w:r>
        <w:t xml:space="preserve">W prawo wzdłuż korytarza znajduję się sekretariat oraz pokój Pani Dyrektor, w dalszej części pokój Pani Kierownik i Wicedyrektor oraz sale zająć. W holu jest osoba, która pokieruje i udzieli niezbędnych informacji. </w:t>
      </w:r>
    </w:p>
    <w:p w14:paraId="23961305" w14:textId="77777777" w:rsidR="002D7CB9" w:rsidRDefault="002D7CB9" w:rsidP="002D7CB9">
      <w:pPr>
        <w:spacing w:after="160" w:line="254" w:lineRule="auto"/>
      </w:pPr>
      <w:r>
        <w:t xml:space="preserve">Do budynku może wejść osoba z psem asystującym. </w:t>
      </w:r>
    </w:p>
    <w:p w14:paraId="4F646515" w14:textId="62307A26" w:rsidR="002D7CB9" w:rsidRDefault="002D7CB9" w:rsidP="002D7CB9">
      <w:pPr>
        <w:spacing w:after="160" w:line="254" w:lineRule="auto"/>
      </w:pPr>
      <w:r>
        <w:t>W przedszkolu są toalety dla osób niepełnosprawnych.</w:t>
      </w:r>
    </w:p>
    <w:p w14:paraId="5986AE4B" w14:textId="31AAEA42" w:rsidR="002D7CB9" w:rsidRDefault="002D7CB9" w:rsidP="002D7CB9">
      <w:pPr>
        <w:spacing w:after="160" w:line="254" w:lineRule="auto"/>
      </w:pPr>
      <w:r>
        <w:t>Bezpośrednio przed przedszkolem znajduje się kilka miejskich miejsc parkingowych oraz na terenie przedszkola jest wydzielone miejsce parkingowe dla osoby  niepełnosprawnej.  </w:t>
      </w:r>
    </w:p>
    <w:p w14:paraId="7C71632F" w14:textId="1ED96105" w:rsidR="00960A2C" w:rsidRDefault="002D7CB9" w:rsidP="002D7CB9">
      <w:r>
        <w:t>W przedszkolu nie ma możliwości skorzystania z usługi  tłumaczenia Polskiego Języka Migowego PJM na miejscu ani online.</w:t>
      </w:r>
    </w:p>
    <w:sectPr w:rsidR="00960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B9"/>
    <w:rsid w:val="00152AAF"/>
    <w:rsid w:val="002D7CB9"/>
    <w:rsid w:val="00960A2C"/>
    <w:rsid w:val="00A96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770F"/>
  <w15:chartTrackingRefBased/>
  <w15:docId w15:val="{AEF67BD5-0CA6-4B4B-9844-94C16D92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7CB9"/>
    <w:pPr>
      <w:spacing w:after="0" w:line="240" w:lineRule="auto"/>
    </w:pPr>
    <w:rPr>
      <w:rFonts w:ascii="Calibri" w:hAnsi="Calibri" w:cs="Calibri"/>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D7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88272">
      <w:bodyDiv w:val="1"/>
      <w:marLeft w:val="0"/>
      <w:marRight w:val="0"/>
      <w:marTop w:val="0"/>
      <w:marBottom w:val="0"/>
      <w:divBdr>
        <w:top w:val="none" w:sz="0" w:space="0" w:color="auto"/>
        <w:left w:val="none" w:sz="0" w:space="0" w:color="auto"/>
        <w:bottom w:val="none" w:sz="0" w:space="0" w:color="auto"/>
        <w:right w:val="none" w:sz="0" w:space="0" w:color="auto"/>
      </w:divBdr>
    </w:div>
    <w:div w:id="108549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po.gov.pl" TargetMode="External"/><Relationship Id="rId4" Type="http://schemas.openxmlformats.org/officeDocument/2006/relationships/hyperlink" Target="mailto:MStroinska@edu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647</Words>
  <Characters>3882</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Pachnowska</dc:creator>
  <cp:keywords/>
  <dc:description/>
  <cp:lastModifiedBy>Małgorzata Pachnowska</cp:lastModifiedBy>
  <cp:revision>3</cp:revision>
  <dcterms:created xsi:type="dcterms:W3CDTF">2023-05-17T08:27:00Z</dcterms:created>
  <dcterms:modified xsi:type="dcterms:W3CDTF">2023-05-17T08:52:00Z</dcterms:modified>
</cp:coreProperties>
</file>