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B6AD" w14:textId="7E64DCB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Informacja dot. przetwarzania danych osobowych </w:t>
      </w:r>
      <w:r w:rsidR="00176C5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osób składających wniosek o udostępnienie informacji w trybie ustawy o dostępie do informacji publicznej</w:t>
      </w:r>
    </w:p>
    <w:p w14:paraId="2EE503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14:paraId="22B7F0FA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Zgodnie z rozporządzeniem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późn</w:t>
      </w:r>
      <w:proofErr w:type="spellEnd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05A46491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Administrator danych osobowych</w:t>
      </w:r>
    </w:p>
    <w:p w14:paraId="0EB2B591" w14:textId="74ACC3D5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Administratorem czyli podmiotem decydującym o celach i sposobach przetwarzania Pani/Pana danych osobowych jest </w:t>
      </w:r>
      <w:r w:rsidR="0041294F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Przedszkole nr 123 „ Ocean Marzeń” w Warszawie</w:t>
      </w:r>
    </w:p>
    <w:p w14:paraId="78EC3990" w14:textId="5BB79CA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 administratorem może się Pani/Pan skontaktować się poprzez adres e-mail: </w:t>
      </w:r>
      <w:r w:rsidR="0041294F">
        <w:rPr>
          <w:rFonts w:ascii="Times New Roman" w:eastAsia="Times New Roman" w:hAnsi="Times New Roman" w:cs="Times New Roman"/>
          <w:color w:val="000000"/>
          <w:lang w:eastAsia="pl-PL"/>
        </w:rPr>
        <w:t>p123@edu</w:t>
      </w:r>
      <w:bookmarkStart w:id="0" w:name="_GoBack"/>
      <w:bookmarkEnd w:id="0"/>
      <w:r w:rsidR="0041294F">
        <w:rPr>
          <w:rFonts w:ascii="Times New Roman" w:eastAsia="Times New Roman" w:hAnsi="Times New Roman" w:cs="Times New Roman"/>
          <w:color w:val="000000"/>
          <w:lang w:eastAsia="pl-PL"/>
        </w:rPr>
        <w:t>warszawa.pl</w:t>
      </w:r>
      <w:r w:rsidRPr="00C342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               na adres korespondencyjny </w:t>
      </w:r>
      <w:r w:rsidR="0041294F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ul. Syrokomli 26, 03-335 Warszawa</w:t>
      </w:r>
    </w:p>
    <w:p w14:paraId="19694ADE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Inspektor Ochrony Danych </w:t>
      </w:r>
    </w:p>
    <w:p w14:paraId="7769DC5E" w14:textId="1F3F5549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wyznaczył Inspektora Ochrony Danych, z którym może się Pani/Pan skontaktować w sprawach ochrony i przetwarzania swoich danych osobowych pod adresem e-mail: </w:t>
      </w:r>
      <w:hyperlink r:id="rId5" w:history="1">
        <w:r w:rsidR="00D8599C" w:rsidRPr="00275629">
          <w:rPr>
            <w:rStyle w:val="Hipercze"/>
            <w:rFonts w:ascii="Times New Roman" w:eastAsia="Calibri" w:hAnsi="Times New Roman" w:cs="Times New Roman"/>
            <w:sz w:val="19"/>
            <w:szCs w:val="19"/>
          </w:rPr>
          <w:t>ioddbfotargowek@eduwarszawa.pl</w:t>
        </w:r>
      </w:hyperlink>
      <w:r w:rsidR="00D8599C">
        <w:rPr>
          <w:rFonts w:ascii="Times New Roman" w:eastAsia="Calibri" w:hAnsi="Times New Roman" w:cs="Times New Roman"/>
          <w:color w:val="61674D"/>
          <w:sz w:val="19"/>
          <w:szCs w:val="19"/>
          <w:u w:val="single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na adres naszej siedziby, wskazany w pkt 1. </w:t>
      </w:r>
    </w:p>
    <w:p w14:paraId="33380B6B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1AD8B9" w14:textId="46ECCA8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Jako administrator będziemy przetwarzać Pani/Pana dane osobowe w celu 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prowadzenia spraw związanych z udzielaniem odpowiedzi na wnios</w:t>
      </w:r>
      <w:r w:rsidR="00DC757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ek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o udzielenie informacji publicznej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0B8F3E11" w14:textId="6A32D239" w:rsidR="00247C87" w:rsidRPr="00247C87" w:rsidRDefault="00247C87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Podstawą pozyskania i przetwarzania przez Administratora Pani/Pana danych osobowych jest art. 6 ust. 1 lit. c) RODO. Oznacza to, że Pani/Pana dane osobowe będą przetwarzane, kiedy przetwarzanie będzie niezbędne do 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wypełnienia obowiązku prawnego ciążącego na Administratorze. Obowiązki te wynikają z Ustawy o dostępie do informacji publicznej oraz Kodeksu Postępowania Administracyjnego. Pani/Pana dane osobowe będą przetwarzane przez Administratora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gdy ich przetwarzanie będzie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niezbędne do wykonania zadania realizowanego w interesie publicznym lub w sprawach sprawowania władzy publicznej powierzonej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dministratorowi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co stanowi o zgodnym z prawem przetwarzaniu danych osobowych w oparciu o art. 6 ust. 1 lit e RODO.</w:t>
      </w:r>
    </w:p>
    <w:p w14:paraId="4F5B7FE4" w14:textId="5F20E21C" w:rsidR="00C34249" w:rsidRPr="00C34249" w:rsidRDefault="00C34249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4.    Okres przetwarzania danych </w:t>
      </w:r>
    </w:p>
    <w:p w14:paraId="04463BD4" w14:textId="1CE93AD5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Pani/Pana dane osobowe będą przetwarzane przez okres </w:t>
      </w:r>
      <w:r w:rsidR="0068262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niezbędny do realizacji celów przetwarzania </w:t>
      </w:r>
      <w:r w:rsidR="00745F93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oraz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przez okres przewidziany przepisami prawa w tym zakresie, w  tym przez okres przechowywania dokumentacji określony w przepisach powszechnych i uregulowaniach wewnętrznych administratora - </w:t>
      </w:r>
      <w:r w:rsidR="0041294F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10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lat.</w:t>
      </w:r>
    </w:p>
    <w:p w14:paraId="1571DA02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5.    Odbiorcy danych</w:t>
      </w:r>
    </w:p>
    <w:p w14:paraId="4BC535B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Pani/Pana dane osobowe mogą być udostępniane innym podmiotom jeżeli obowiązek taki będzie wynikać z  przepisów prawa.</w:t>
      </w:r>
    </w:p>
    <w:p w14:paraId="67AAE07B" w14:textId="4C97759E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Do Pani/Pana danych mogą też mieć dostęp podmioty przetwarzające dane w imieniu administratora,                        np. podmioty świadczące pomoc prawną, usługi informatyczne, usługi niszczenia dokumentów, jak również inni administratorzy danych osobowych przetwarzający dane we własnym imieniu np.: Poczta Polska.</w:t>
      </w:r>
    </w:p>
    <w:p w14:paraId="2172CC91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6.    Prawa osób, których dane dotyczą:</w:t>
      </w:r>
    </w:p>
    <w:p w14:paraId="4C1E9025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Zgodnie z RODO przysługuje Pani/Panu:</w:t>
      </w:r>
    </w:p>
    <w:p w14:paraId="4B8CC17E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dostępu do swoich danych osobowych oraz otrzymania ich kopii – każda osoba której dane przetwarzamy jest uprawniona do uzyskania informacji o swoich danych osobowych zgodnie                           z art. 15 RODO;</w:t>
      </w:r>
    </w:p>
    <w:p w14:paraId="71E7E7BF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 sprostowania (poprawiania) swoich danych osobowych – w przypadku gdy dane osobowe przetwarzane przez Administratora są nieprawidłowe lub niekompletne to każda osoba, której dane dotyczą może żądać odpowiednio ich poprawienia lub uzupełnienia zgodnie z art. 16 RODO;</w:t>
      </w:r>
    </w:p>
    <w:p w14:paraId="68B27695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usunięcia danych osobowych – jeżeli administrator przetwarzałby dane osobowe w sposób niezgodny                z prawem, zgodnie z art. 17 RODO.</w:t>
      </w:r>
    </w:p>
    <w:p w14:paraId="217C170F" w14:textId="77777777" w:rsidR="00C34249" w:rsidRPr="0068262D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8262D">
        <w:rPr>
          <w:rFonts w:ascii="Times New Roman" w:eastAsia="Times New Roman" w:hAnsi="Times New Roman" w:cs="Times New Roman"/>
          <w:sz w:val="19"/>
          <w:szCs w:val="19"/>
          <w:lang w:eastAsia="pl-PL"/>
        </w:rPr>
        <w:t>ograniczenia przetwarzania danych osobowych – z ważnych przyczyn, np.: kwestionowanie legalności przetwarzania danych osobowych, zgodnie z art. 18 RODO;</w:t>
      </w:r>
    </w:p>
    <w:p w14:paraId="308D67A0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wniesienia sprzeciwu wobec przetwarzania danych osobowych – jeżeli osoba które dane dotyczą uważa, że Administrator nie ma prawa przetwarzać jej danych osobowych, może wnieść sprzeciw, zgodnie z art. 21 RODO.</w:t>
      </w:r>
    </w:p>
    <w:p w14:paraId="3BCD426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Jeżeli chce Pani/Pan skorzystać z któregokolwiek z tych uprawnień prosimy o kontakt z Inspektorem Ochrony Danych, który został wskazany w pkt 2 lub pisemnie na adres korespondencyjny, wskazany w pkt 1.</w:t>
      </w:r>
    </w:p>
    <w:p w14:paraId="4C79957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6F675EC6" w14:textId="44B3EF7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7.    </w:t>
      </w:r>
      <w:r w:rsidR="00247C87" w:rsidRPr="00247C87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ab/>
        <w:t>Informacja o wymogu/dobrowolności podania danych osobowych</w:t>
      </w:r>
    </w:p>
    <w:p w14:paraId="6BABD7C0" w14:textId="7C3C2794" w:rsidR="00C34249" w:rsidRPr="00C34249" w:rsidRDefault="00247C87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Podanie przez Panią/Pana danych osobowych 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ma charakter dobrowolny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asady ich pozyskania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są uregulowane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w/w przepis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ach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3A80CA79" w14:textId="13EB3E3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8 .  </w:t>
      </w:r>
      <w:r w:rsidR="003D2DE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Zautomatyzowane podejmowanie decyzji</w:t>
      </w:r>
    </w:p>
    <w:p w14:paraId="79E469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W oparciu o Pani/Pana dane osobowe administrator nie będzie podejmować wobec Pani/Pana zautomatyzowanych decyzji, w tym decyzji będących wynikiem profilowania.  </w:t>
      </w:r>
    </w:p>
    <w:p w14:paraId="4AA41920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lastRenderedPageBreak/>
        <w:t xml:space="preserve"> 9.   Przekazywanie danych osobowych do państwa trzeciego</w:t>
      </w:r>
    </w:p>
    <w:p w14:paraId="1464AD9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nie przewiduje przekazywania Pani/Pana danych osobowych do państwa trzeciego </w:t>
      </w:r>
      <w:bookmarkStart w:id="1" w:name="_Hlk513409144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ani do organizacji międzynarodowych.</w:t>
      </w:r>
    </w:p>
    <w:p w14:paraId="7563CF25" w14:textId="77777777" w:rsidR="00C34249" w:rsidRPr="00C34249" w:rsidRDefault="00C34249" w:rsidP="00C34249">
      <w:pPr>
        <w:spacing w:after="37" w:line="228" w:lineRule="auto"/>
        <w:ind w:left="1565" w:right="154" w:hanging="3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17EF83" w14:textId="77777777" w:rsidR="0020510E" w:rsidRDefault="0020510E"/>
    <w:sectPr w:rsidR="002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9"/>
    <w:rsid w:val="00176C59"/>
    <w:rsid w:val="001E4726"/>
    <w:rsid w:val="0020510E"/>
    <w:rsid w:val="00247C87"/>
    <w:rsid w:val="003169F0"/>
    <w:rsid w:val="003D2DE6"/>
    <w:rsid w:val="003D5DEA"/>
    <w:rsid w:val="003F5B9A"/>
    <w:rsid w:val="0041294F"/>
    <w:rsid w:val="004511E9"/>
    <w:rsid w:val="0068262D"/>
    <w:rsid w:val="00745F93"/>
    <w:rsid w:val="0080376E"/>
    <w:rsid w:val="009E53E6"/>
    <w:rsid w:val="00C34249"/>
    <w:rsid w:val="00D8599C"/>
    <w:rsid w:val="00DC7577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9D8"/>
  <w15:chartTrackingRefBased/>
  <w15:docId w15:val="{ADFBA72E-14A5-4F90-A6EF-4181561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dbfotargowe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Sekretariat</cp:lastModifiedBy>
  <cp:revision>2</cp:revision>
  <dcterms:created xsi:type="dcterms:W3CDTF">2022-08-24T11:17:00Z</dcterms:created>
  <dcterms:modified xsi:type="dcterms:W3CDTF">2022-08-24T11:17:00Z</dcterms:modified>
</cp:coreProperties>
</file>